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3" w:rsidRPr="0020174A" w:rsidRDefault="00DA0C6F" w:rsidP="00DA0C6F">
      <w:pPr>
        <w:jc w:val="center"/>
        <w:rPr>
          <w:rFonts w:ascii="Constantia" w:hAnsi="Constantia" w:cs="Tahoma"/>
          <w:b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FORMULARIO DE SOLICITUD DE SERVICIO</w:t>
      </w:r>
    </w:p>
    <w:p w:rsidR="00CC5AE2" w:rsidRDefault="00CC5AE2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20174A" w:rsidRPr="0020174A" w:rsidRDefault="0020174A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3A435C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SERVICIO SOLICITADO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20174A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r w:rsidR="009A542F" w:rsidRPr="0020174A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/>
            <w:sz w:val="19"/>
            <w:szCs w:val="19"/>
            <w:lang w:val="es-DO"/>
          </w:rPr>
          <w:alias w:val="Tipo de solicitud"/>
          <w:tag w:val="Tipo de solicitud"/>
          <w:id w:val="1621040137"/>
          <w:placeholder>
            <w:docPart w:val="A3013FFE480146D48D48BEB134ACE29D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Modificación Estatutaria" w:value="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</w:dropDownList>
        </w:sdtPr>
        <w:sdtContent>
          <w:proofErr w:type="spellStart"/>
          <w:r w:rsidR="0020174A" w:rsidRPr="0020174A">
            <w:rPr>
              <w:rStyle w:val="Textodelmarcadordeposicin"/>
              <w:rFonts w:ascii="Constantia" w:hAnsi="Constantia"/>
              <w:sz w:val="19"/>
              <w:szCs w:val="19"/>
            </w:rPr>
            <w:t>Elija</w:t>
          </w:r>
          <w:proofErr w:type="spellEnd"/>
          <w:r w:rsidR="0020174A" w:rsidRPr="0020174A">
            <w:rPr>
              <w:rStyle w:val="Textodelmarcadordeposicin"/>
              <w:rFonts w:ascii="Constantia" w:hAnsi="Constantia"/>
              <w:sz w:val="19"/>
              <w:szCs w:val="19"/>
            </w:rPr>
            <w:t xml:space="preserve"> un </w:t>
          </w:r>
          <w:proofErr w:type="spellStart"/>
          <w:r w:rsidR="0020174A" w:rsidRPr="0020174A">
            <w:rPr>
              <w:rStyle w:val="Textodelmarcadordeposicin"/>
              <w:rFonts w:ascii="Constantia" w:hAnsi="Constantia"/>
              <w:sz w:val="19"/>
              <w:szCs w:val="19"/>
            </w:rPr>
            <w:t>elemento</w:t>
          </w:r>
          <w:proofErr w:type="spellEnd"/>
          <w:r w:rsidR="0020174A" w:rsidRPr="0020174A">
            <w:rPr>
              <w:rStyle w:val="Textodelmarcadordeposicin"/>
              <w:rFonts w:ascii="Constantia" w:hAnsi="Constantia"/>
              <w:sz w:val="19"/>
              <w:szCs w:val="19"/>
            </w:rPr>
            <w:t>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NÚMERO DE EXPEDIENTE ASIGNADO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20174A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>_____________________________________________________</w:t>
      </w:r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NOMBRE DE LA ENTIDAD: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Nombre ASFL tal y como está en Certificado de ONAPI"/>
          <w:tag w:val="Nombre ASFL tal y como está en Certificado de ONAPI"/>
          <w:id w:val="1863858726"/>
          <w:lock w:val="sdtLocked"/>
          <w:placeholder>
            <w:docPart w:val="F0F28671E1AE4B40905F023455A02058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NOMBRE DEL DEPOSITANTE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Nombre completo"/>
          <w:tag w:val="Nombre completo"/>
          <w:id w:val="409822322"/>
          <w:lock w:val="sdtLocked"/>
          <w:placeholder>
            <w:docPart w:val="90637EBCA39E4CBCA3B2D73F2FECD665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DOCUMENTO DE IDENTIDAD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Núm. Cédula o Pasaporte"/>
          <w:tag w:val="Núm. Cédula o Pasaporte"/>
          <w:id w:val="-781496099"/>
          <w:lock w:val="sdtLocked"/>
          <w:placeholder>
            <w:docPart w:val="A3B88220857241C0BDCDF409A16027E1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CALIDAD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FB100F" w:rsidRPr="0020174A">
        <w:rPr>
          <w:rFonts w:ascii="Constantia" w:hAnsi="Constantia" w:cs="Tahoma"/>
          <w:b/>
          <w:bCs/>
          <w:sz w:val="19"/>
          <w:szCs w:val="19"/>
          <w:lang w:val="es-DO"/>
        </w:rPr>
        <w:t xml:space="preserve">  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¿Es el Presidente de la ASFL o apoderado?"/>
          <w:tag w:val="¿Es el Presidente de la ASFL o apoderado?"/>
          <w:id w:val="1413581110"/>
          <w:lock w:val="sdtLocked"/>
          <w:placeholder>
            <w:docPart w:val="91EC580051A8401BA8849292D0C2C98D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TELÉFONOS DE CONTACTO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Escriba 2 teléfonos de contacto"/>
          <w:tag w:val="Escriba 2 teléfonos de contacto"/>
          <w:id w:val="-1821950261"/>
          <w:lock w:val="sdtLocked"/>
          <w:placeholder>
            <w:docPart w:val="8EEDEAC660D84A16A5EFF23D91E5C5B6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966930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lang w:val="es-DO"/>
        </w:rPr>
        <w:t>CORREO ELECTRÓNICO</w:t>
      </w:r>
      <w:r w:rsidR="00CC5AE2" w:rsidRPr="0020174A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email"/>
          <w:tag w:val="email"/>
          <w:id w:val="1076709982"/>
          <w:lock w:val="sdtLocked"/>
          <w:placeholder>
            <w:docPart w:val="35C85DAC02954A548E88C39859ED410B"/>
          </w:placeholder>
          <w:showingPlcHdr/>
          <w15:color w:val="0000FF"/>
          <w:text w:multiLine="1"/>
        </w:sdtPr>
        <w:sdtEndPr/>
        <w:sdtContent>
          <w:r w:rsidR="00757E25"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sdtContent>
      </w:sdt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20174A" w:rsidRDefault="00DA0C6F" w:rsidP="00CE6707">
      <w:pPr>
        <w:jc w:val="both"/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</w:pPr>
      <w:r w:rsidRPr="0020174A"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  <w:t>INFORMACIONES IMPORTANTES:</w:t>
      </w:r>
    </w:p>
    <w:p w:rsidR="00DA0C6F" w:rsidRPr="0020174A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3A435C" w:rsidRPr="0020174A" w:rsidRDefault="00DA0C6F" w:rsidP="00DA0C6F">
      <w:pPr>
        <w:pStyle w:val="Prrafodelista"/>
        <w:numPr>
          <w:ilvl w:val="0"/>
          <w:numId w:val="2"/>
        </w:numPr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20174A">
        <w:rPr>
          <w:rFonts w:ascii="Constantia" w:hAnsi="Constantia" w:cs="Tahoma"/>
          <w:bCs/>
          <w:sz w:val="19"/>
          <w:szCs w:val="19"/>
          <w:lang w:val="es-DO"/>
        </w:rPr>
        <w:t xml:space="preserve">De conformidad con el artículo 5 de la Ley 122-05 sobre </w:t>
      </w:r>
      <w:r w:rsidRPr="0020174A">
        <w:rPr>
          <w:rFonts w:ascii="Constantia" w:hAnsi="Constantia" w:cs="Tahoma"/>
          <w:bCs/>
          <w:sz w:val="19"/>
          <w:szCs w:val="19"/>
          <w:lang w:val="es-ES"/>
        </w:rPr>
        <w:t xml:space="preserve">Regulación y Fomento de las Asociaciones </w:t>
      </w:r>
      <w:r w:rsidR="001F73B4" w:rsidRPr="0020174A">
        <w:rPr>
          <w:rFonts w:ascii="Constantia" w:hAnsi="Constantia" w:cs="Tahoma"/>
          <w:bCs/>
          <w:sz w:val="19"/>
          <w:szCs w:val="19"/>
          <w:lang w:val="es-ES"/>
        </w:rPr>
        <w:t>s</w:t>
      </w:r>
      <w:r w:rsidRPr="0020174A">
        <w:rPr>
          <w:rFonts w:ascii="Constantia" w:hAnsi="Constantia" w:cs="Tahoma"/>
          <w:bCs/>
          <w:sz w:val="19"/>
          <w:szCs w:val="19"/>
          <w:lang w:val="es-ES"/>
        </w:rPr>
        <w:t xml:space="preserve">in Fines de Lucro en la República Dominicana, su solicitud tiene un tiempo máximo de respuesta de </w:t>
      </w:r>
      <w:r w:rsidRPr="0020174A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sesenta (60) días</w:t>
      </w:r>
      <w:r w:rsidR="000A1D7F" w:rsidRPr="0020174A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 xml:space="preserve"> laborables</w:t>
      </w:r>
      <w:r w:rsidRPr="0020174A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,</w:t>
      </w:r>
      <w:r w:rsidRPr="0020174A">
        <w:rPr>
          <w:rFonts w:ascii="Constantia" w:hAnsi="Constantia" w:cs="Tahoma"/>
          <w:bCs/>
          <w:sz w:val="19"/>
          <w:szCs w:val="19"/>
          <w:lang w:val="es-ES"/>
        </w:rPr>
        <w:t xml:space="preserve"> contados a partir de la fecha de depósito del expediente. </w:t>
      </w:r>
      <w:r w:rsidRPr="0020174A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NO SE RECIBEN EXPEDIENTES INCOMPLETOS.</w:t>
      </w:r>
    </w:p>
    <w:p w:rsidR="00DA0C6F" w:rsidRPr="0020174A" w:rsidRDefault="00DA0C6F" w:rsidP="00DA0C6F">
      <w:p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</w:p>
    <w:p w:rsidR="00DA0C6F" w:rsidRPr="0020174A" w:rsidRDefault="00DA0C6F" w:rsidP="00962E36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Si en el proceso de análisis su expediente recibe un Reporte de Corrección, en razón del </w:t>
      </w:r>
      <w:r w:rsidR="004E24BB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artículo 69 del Reglamento </w:t>
      </w:r>
      <w:r w:rsidR="005B4AB8" w:rsidRPr="0020174A">
        <w:rPr>
          <w:rFonts w:ascii="Constantia" w:eastAsia="Calibri" w:hAnsi="Constantia"/>
          <w:sz w:val="19"/>
          <w:szCs w:val="19"/>
          <w:lang w:val="es-ES" w:eastAsia="es-DO"/>
        </w:rPr>
        <w:t>40-08 p</w:t>
      </w:r>
      <w:r w:rsidR="00D73137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ara la Aplicación de la Ley </w:t>
      </w:r>
      <w:r w:rsidR="005B4AB8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122-05 sobre Regulación y Fomento de las Asociaciones </w:t>
      </w:r>
      <w:r w:rsidR="001F73B4" w:rsidRPr="0020174A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="005B4AB8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in Fines de Lucro en la República Dominicana, </w:t>
      </w:r>
      <w:r w:rsidR="00CC5AE2" w:rsidRPr="0020174A">
        <w:rPr>
          <w:rFonts w:ascii="Constantia" w:eastAsia="Calibri" w:hAnsi="Constantia"/>
          <w:sz w:val="19"/>
          <w:szCs w:val="19"/>
          <w:lang w:val="es-ES" w:eastAsia="es-DO"/>
        </w:rPr>
        <w:t>contará con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  <w:r w:rsidRPr="0020174A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diez (10) días laborables</w:t>
      </w:r>
      <w:r w:rsidRPr="0020174A">
        <w:rPr>
          <w:rFonts w:ascii="Constantia" w:eastAsia="Calibri" w:hAnsi="Constantia"/>
          <w:b/>
          <w:sz w:val="19"/>
          <w:szCs w:val="19"/>
          <w:lang w:val="es-ES" w:eastAsia="es-DO"/>
        </w:rPr>
        <w:t xml:space="preserve"> 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>para realizar las correcciones que le sean indicadas</w:t>
      </w:r>
      <w:r w:rsidR="003C0A98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en su Reporte</w:t>
      </w:r>
      <w:r w:rsidR="001F73B4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de Corrección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. Si no corrige en dicho plazo y no solicita prórroga justificada, </w:t>
      </w:r>
      <w:r w:rsidR="003C0A98" w:rsidRPr="0020174A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SU SOLICITUD PODRÍA SER RECHAZADA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>. Evite inconvenientes y corrija en el plazo que le sea indicado.</w:t>
      </w:r>
    </w:p>
    <w:p w:rsidR="00DA0C6F" w:rsidRPr="0020174A" w:rsidRDefault="00DA0C6F" w:rsidP="005B4AB8">
      <w:p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</w:p>
    <w:p w:rsidR="00CC5AE2" w:rsidRPr="0020174A" w:rsidRDefault="005B4AB8" w:rsidP="00172091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Si precisan información adicional con relación a </w:t>
      </w:r>
      <w:r w:rsidR="00DA0C6F" w:rsidRPr="0020174A">
        <w:rPr>
          <w:rFonts w:ascii="Constantia" w:eastAsia="Calibri" w:hAnsi="Constantia"/>
          <w:sz w:val="19"/>
          <w:szCs w:val="19"/>
          <w:lang w:val="es-ES" w:eastAsia="es-DO"/>
        </w:rPr>
        <w:t>su solicitud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, pueden solicitar en nuestra </w:t>
      </w:r>
      <w:r w:rsidR="00156070" w:rsidRPr="0020174A">
        <w:rPr>
          <w:rFonts w:ascii="Constantia" w:eastAsia="Calibri" w:hAnsi="Constantia"/>
          <w:sz w:val="19"/>
          <w:szCs w:val="19"/>
          <w:lang w:val="es-ES" w:eastAsia="es-DO"/>
        </w:rPr>
        <w:t>V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entanilla el </w:t>
      </w:r>
      <w:r w:rsidR="001F73B4" w:rsidRPr="0020174A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ervicio de </w:t>
      </w:r>
      <w:r w:rsidR="001F73B4" w:rsidRPr="0020174A">
        <w:rPr>
          <w:rFonts w:ascii="Constantia" w:eastAsia="Calibri" w:hAnsi="Constantia"/>
          <w:sz w:val="19"/>
          <w:szCs w:val="19"/>
          <w:lang w:val="es-ES" w:eastAsia="es-DO"/>
        </w:rPr>
        <w:t>A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tención al </w:t>
      </w:r>
      <w:r w:rsidR="001F73B4" w:rsidRPr="0020174A">
        <w:rPr>
          <w:rFonts w:ascii="Constantia" w:eastAsia="Calibri" w:hAnsi="Constantia"/>
          <w:sz w:val="19"/>
          <w:szCs w:val="19"/>
          <w:lang w:val="es-ES" w:eastAsia="es-DO"/>
        </w:rPr>
        <w:t>U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>suario</w:t>
      </w:r>
      <w:r w:rsidR="00966930" w:rsidRPr="0020174A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los días miércoles y viernes, en horario de 9:00 </w:t>
      </w:r>
      <w:r w:rsidR="00966930" w:rsidRPr="0020174A">
        <w:rPr>
          <w:rFonts w:ascii="Constantia" w:eastAsia="Calibri" w:hAnsi="Constantia"/>
          <w:sz w:val="19"/>
          <w:szCs w:val="19"/>
          <w:lang w:val="es-ES" w:eastAsia="es-DO"/>
        </w:rPr>
        <w:t>A.M.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a 4:00 </w:t>
      </w:r>
      <w:r w:rsidR="00966930" w:rsidRPr="0020174A">
        <w:rPr>
          <w:rFonts w:ascii="Constantia" w:eastAsia="Calibri" w:hAnsi="Constantia"/>
          <w:sz w:val="19"/>
          <w:szCs w:val="19"/>
          <w:lang w:val="es-ES" w:eastAsia="es-DO"/>
        </w:rPr>
        <w:t>P.M.</w:t>
      </w:r>
      <w:r w:rsidRPr="0020174A">
        <w:rPr>
          <w:rFonts w:ascii="Constantia" w:eastAsia="Calibri" w:hAnsi="Constantia"/>
          <w:sz w:val="19"/>
          <w:szCs w:val="19"/>
          <w:lang w:val="es-ES" w:eastAsia="es-DO"/>
        </w:rPr>
        <w:t>, en el cual una de nuestras consultoras podrá asistirles y brindarles la orientación que necesiten.</w:t>
      </w:r>
      <w:r w:rsidR="00CC5AE2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A su vez, p</w:t>
      </w:r>
      <w:r w:rsidR="003C0A98" w:rsidRPr="0020174A">
        <w:rPr>
          <w:rFonts w:ascii="Constantia" w:eastAsia="Calibri" w:hAnsi="Constantia"/>
          <w:sz w:val="19"/>
          <w:szCs w:val="19"/>
          <w:lang w:val="es-ES" w:eastAsia="es-DO"/>
        </w:rPr>
        <w:t>uede</w:t>
      </w:r>
      <w:r w:rsidR="00AB4682" w:rsidRPr="0020174A">
        <w:rPr>
          <w:rFonts w:ascii="Constantia" w:eastAsia="Calibri" w:hAnsi="Constantia"/>
          <w:sz w:val="19"/>
          <w:szCs w:val="19"/>
          <w:lang w:val="es-ES" w:eastAsia="es-DO"/>
        </w:rPr>
        <w:t>n</w:t>
      </w:r>
      <w:r w:rsidR="003C0A98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comunicar</w:t>
      </w:r>
      <w:r w:rsidR="00156070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se con nosotros al teléfono (809) </w:t>
      </w:r>
      <w:r w:rsidR="003C0A98" w:rsidRPr="0020174A">
        <w:rPr>
          <w:rFonts w:ascii="Constantia" w:eastAsia="Calibri" w:hAnsi="Constantia"/>
          <w:sz w:val="19"/>
          <w:szCs w:val="19"/>
          <w:lang w:val="es-ES" w:eastAsia="es-DO"/>
        </w:rPr>
        <w:t>533-3522</w:t>
      </w:r>
      <w:r w:rsidR="00966930" w:rsidRPr="0020174A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="003C0A98" w:rsidRPr="0020174A">
        <w:rPr>
          <w:rFonts w:ascii="Constantia" w:eastAsia="Calibri" w:hAnsi="Constantia"/>
          <w:sz w:val="19"/>
          <w:szCs w:val="19"/>
          <w:lang w:val="es-ES" w:eastAsia="es-DO"/>
        </w:rPr>
        <w:t xml:space="preserve"> extensiones 1317, 1318 y 332</w:t>
      </w:r>
      <w:r w:rsidR="00CC5AE2" w:rsidRPr="0020174A">
        <w:rPr>
          <w:rFonts w:ascii="Constantia" w:eastAsia="Calibri" w:hAnsi="Constantia"/>
          <w:sz w:val="19"/>
          <w:szCs w:val="19"/>
          <w:lang w:val="es-ES" w:eastAsia="es-DO"/>
        </w:rPr>
        <w:t>, o al correo electrónico info.</w:t>
      </w:r>
      <w:r w:rsidR="0046634B" w:rsidRPr="0020174A">
        <w:rPr>
          <w:rFonts w:ascii="Constantia" w:eastAsia="Calibri" w:hAnsi="Constantia"/>
          <w:sz w:val="19"/>
          <w:szCs w:val="19"/>
          <w:lang w:val="es-ES" w:eastAsia="es-DO"/>
        </w:rPr>
        <w:t>asfl</w:t>
      </w:r>
      <w:r w:rsidR="00CC5AE2" w:rsidRPr="0020174A">
        <w:rPr>
          <w:rFonts w:ascii="Constantia" w:eastAsia="Calibri" w:hAnsi="Constantia"/>
          <w:sz w:val="19"/>
          <w:szCs w:val="19"/>
          <w:lang w:val="es-ES" w:eastAsia="es-DO"/>
        </w:rPr>
        <w:t>@pgr.gob.do.</w:t>
      </w:r>
    </w:p>
    <w:p w:rsidR="00CC5AE2" w:rsidRPr="0020174A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p w:rsidR="00CC5AE2" w:rsidRPr="0020174A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p w:rsidR="00DA0C6F" w:rsidRPr="0020174A" w:rsidRDefault="00DA0C6F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A0C6F" w:rsidRPr="0020174A" w:rsidTr="00CC5AE2">
        <w:tc>
          <w:tcPr>
            <w:tcW w:w="4315" w:type="dxa"/>
          </w:tcPr>
          <w:p w:rsidR="00DA0C6F" w:rsidRPr="0020174A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</w:pPr>
            <w:r w:rsidRPr="0020174A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>FIRMA DEL DEPOSITANTE</w:t>
            </w:r>
          </w:p>
        </w:tc>
        <w:tc>
          <w:tcPr>
            <w:tcW w:w="4315" w:type="dxa"/>
          </w:tcPr>
          <w:p w:rsidR="00DA0C6F" w:rsidRPr="0020174A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</w:pPr>
            <w:r w:rsidRPr="0020174A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>FIRMA Y SELLO DEL RECEPTOR</w:t>
            </w:r>
          </w:p>
        </w:tc>
      </w:tr>
    </w:tbl>
    <w:p w:rsidR="00CC5AE2" w:rsidRPr="0020174A" w:rsidRDefault="00CC5AE2" w:rsidP="009A542F">
      <w:pPr>
        <w:tabs>
          <w:tab w:val="left" w:pos="2552"/>
        </w:tabs>
        <w:rPr>
          <w:rFonts w:ascii="Constantia" w:eastAsia="Calibri" w:hAnsi="Constantia"/>
          <w:b/>
          <w:sz w:val="19"/>
          <w:szCs w:val="19"/>
          <w:lang w:val="es-DO" w:eastAsia="es-DO"/>
        </w:rPr>
      </w:pPr>
    </w:p>
    <w:sectPr w:rsidR="00CC5AE2" w:rsidRPr="0020174A" w:rsidSect="00160B3E">
      <w:headerReference w:type="default" r:id="rId8"/>
      <w:footerReference w:type="default" r:id="rId9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9B" w:rsidRDefault="000E069B" w:rsidP="00DD0A60">
      <w:r>
        <w:separator/>
      </w:r>
    </w:p>
  </w:endnote>
  <w:endnote w:type="continuationSeparator" w:id="0">
    <w:p w:rsidR="000E069B" w:rsidRDefault="000E069B" w:rsidP="00D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3E" w:rsidRPr="0017407F" w:rsidRDefault="00160B3E" w:rsidP="00160B3E">
    <w:pPr>
      <w:jc w:val="center"/>
      <w:rPr>
        <w:rFonts w:ascii="Constantia" w:hAnsi="Constantia"/>
        <w:sz w:val="20"/>
        <w:szCs w:val="20"/>
        <w:lang w:val="es-DO"/>
      </w:rPr>
    </w:pPr>
    <w:r w:rsidRPr="0017407F">
      <w:rPr>
        <w:rFonts w:ascii="Constantia" w:hAnsi="Constantia"/>
        <w:sz w:val="20"/>
        <w:szCs w:val="20"/>
        <w:lang w:val="es-DO"/>
      </w:rPr>
      <w:t>Ave. Jiménez Moya esq. Juan Ventura Simó, Palacio de Justicia, Centro de los Héroes,</w:t>
    </w:r>
  </w:p>
  <w:p w:rsidR="00160B3E" w:rsidRPr="0017407F" w:rsidRDefault="00160B3E" w:rsidP="00160B3E">
    <w:pPr>
      <w:jc w:val="center"/>
      <w:rPr>
        <w:rFonts w:ascii="Constantia" w:hAnsi="Constantia"/>
        <w:sz w:val="20"/>
        <w:szCs w:val="20"/>
        <w:lang w:val="es-DO"/>
      </w:rPr>
    </w:pPr>
    <w:r w:rsidRPr="0017407F">
      <w:rPr>
        <w:rFonts w:ascii="Constantia" w:hAnsi="Constantia"/>
        <w:sz w:val="20"/>
        <w:szCs w:val="20"/>
        <w:lang w:val="es-DO"/>
      </w:rPr>
      <w:t>Constanza, Maimón y Estero Hondo, Santo Domingo, Distrito Nacional, República Dominicana.</w:t>
    </w:r>
  </w:p>
  <w:p w:rsidR="00160B3E" w:rsidRPr="0017407F" w:rsidRDefault="00160B3E" w:rsidP="00160B3E">
    <w:pPr>
      <w:jc w:val="center"/>
      <w:rPr>
        <w:rFonts w:ascii="Constantia" w:hAnsi="Constantia"/>
        <w:sz w:val="20"/>
        <w:szCs w:val="20"/>
        <w:lang w:val="es-DO"/>
      </w:rPr>
    </w:pPr>
    <w:r w:rsidRPr="0017407F">
      <w:rPr>
        <w:rFonts w:ascii="Constantia" w:hAnsi="Constantia"/>
        <w:sz w:val="20"/>
        <w:szCs w:val="20"/>
        <w:lang w:val="es-DO"/>
      </w:rPr>
      <w:t xml:space="preserve">Tel. 809-533-3522. </w:t>
    </w:r>
    <w:hyperlink r:id="rId1" w:history="1">
      <w:r w:rsidRPr="0017407F">
        <w:rPr>
          <w:rStyle w:val="Hipervnculo"/>
          <w:rFonts w:ascii="Constantia" w:hAnsi="Constantia"/>
          <w:color w:val="auto"/>
          <w:sz w:val="20"/>
          <w:szCs w:val="20"/>
          <w:lang w:val="es-DO"/>
        </w:rPr>
        <w:t>www.pgr.gob.do</w:t>
      </w:r>
    </w:hyperlink>
  </w:p>
  <w:p w:rsidR="00160B3E" w:rsidRDefault="0016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9B" w:rsidRDefault="000E069B" w:rsidP="00DD0A60">
      <w:r>
        <w:separator/>
      </w:r>
    </w:p>
  </w:footnote>
  <w:footnote w:type="continuationSeparator" w:id="0">
    <w:p w:rsidR="000E069B" w:rsidRDefault="000E069B" w:rsidP="00D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</w:rPr>
    </w:pPr>
    <w:r w:rsidRPr="006B1551">
      <w:rPr>
        <w:rFonts w:ascii="Constantia" w:eastAsia="Calibri" w:hAnsi="Constantia"/>
        <w:noProof/>
        <w:lang w:val="es-ES" w:eastAsia="es-ES"/>
      </w:rPr>
      <w:drawing>
        <wp:inline distT="0" distB="0" distL="0" distR="0" wp14:anchorId="1B73359B" wp14:editId="2DDC4736">
          <wp:extent cx="828675" cy="819150"/>
          <wp:effectExtent l="0" t="0" r="9525" b="0"/>
          <wp:docPr id="2" name="Imagen 2" descr="Descripción: C:\Users\sguzman\AppData\Local\Microsoft\Windows\Temporary Internet Files\Content.Outlook\S1I68LP3\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guzman\AppData\Local\Microsoft\Windows\Temporary Internet Files\Content.Outlook\S1I68LP3\RGB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  <w:sz w:val="10"/>
      </w:rPr>
    </w:pP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eastAsia="Calibri" w:hAnsi="Constantia"/>
        <w:b/>
        <w:sz w:val="20"/>
        <w:lang w:val="es-DO"/>
      </w:rPr>
      <w:t>República Dominicana</w:t>
    </w: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hAnsi="Constantia" w:cs="Mangal"/>
        <w:b/>
        <w:sz w:val="20"/>
        <w:lang w:val="es-DO" w:eastAsia="ja-JP" w:bidi="hi-IN"/>
      </w:rPr>
      <w:t>PROCURADURÍA GENERAL DE LA REPÚBLICA</w:t>
    </w:r>
  </w:p>
  <w:p w:rsidR="00EE17AC" w:rsidRPr="006B1551" w:rsidRDefault="00EE17AC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>SECRETARÍA GENERAL DEL MINISTERIO PÚBLICO</w:t>
    </w:r>
  </w:p>
  <w:p w:rsidR="00EE17AC" w:rsidRPr="00CF5389" w:rsidRDefault="00EE17AC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 xml:space="preserve">Departamento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 xml:space="preserve">e Registro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 xml:space="preserve">e Asociaciones </w:t>
    </w:r>
  </w:p>
  <w:p w:rsidR="00EE17AC" w:rsidRPr="006B1551" w:rsidRDefault="00EE17AC" w:rsidP="00EE17AC">
    <w:pPr>
      <w:jc w:val="center"/>
      <w:rPr>
        <w:rFonts w:ascii="Constantia" w:eastAsia="Calibri" w:hAnsi="Constantia"/>
        <w:b/>
        <w:sz w:val="18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 xml:space="preserve">Sin Fines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 xml:space="preserve">e Lucro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>el Distrito Nacional</w:t>
    </w:r>
  </w:p>
  <w:p w:rsidR="00BB2B99" w:rsidRPr="0017407F" w:rsidRDefault="00BB2B99" w:rsidP="0057178B">
    <w:pPr>
      <w:jc w:val="center"/>
      <w:rPr>
        <w:rFonts w:ascii="Constantia" w:eastAsia="Calibri" w:hAnsi="Constantia"/>
        <w:b/>
        <w:i/>
        <w:sz w:val="20"/>
        <w:szCs w:val="22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C9"/>
    <w:multiLevelType w:val="hybridMultilevel"/>
    <w:tmpl w:val="DE4A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E41"/>
    <w:multiLevelType w:val="hybridMultilevel"/>
    <w:tmpl w:val="50B8F1F8"/>
    <w:lvl w:ilvl="0" w:tplc="361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2"/>
    <w:rsid w:val="000024E3"/>
    <w:rsid w:val="00005E33"/>
    <w:rsid w:val="000241EA"/>
    <w:rsid w:val="00025B25"/>
    <w:rsid w:val="0003236E"/>
    <w:rsid w:val="00041512"/>
    <w:rsid w:val="00046577"/>
    <w:rsid w:val="0006025C"/>
    <w:rsid w:val="0007470C"/>
    <w:rsid w:val="00075634"/>
    <w:rsid w:val="00080E5F"/>
    <w:rsid w:val="000820B2"/>
    <w:rsid w:val="00084830"/>
    <w:rsid w:val="00090742"/>
    <w:rsid w:val="0009260D"/>
    <w:rsid w:val="00095EEF"/>
    <w:rsid w:val="00096F2E"/>
    <w:rsid w:val="000A023D"/>
    <w:rsid w:val="000A1D7F"/>
    <w:rsid w:val="000A4E4F"/>
    <w:rsid w:val="000B0592"/>
    <w:rsid w:val="000B177A"/>
    <w:rsid w:val="000C10F0"/>
    <w:rsid w:val="000C772E"/>
    <w:rsid w:val="000D516F"/>
    <w:rsid w:val="000D7976"/>
    <w:rsid w:val="000D7A60"/>
    <w:rsid w:val="000E069B"/>
    <w:rsid w:val="000E7284"/>
    <w:rsid w:val="000E7853"/>
    <w:rsid w:val="000F1987"/>
    <w:rsid w:val="00102869"/>
    <w:rsid w:val="00103BFF"/>
    <w:rsid w:val="00104B33"/>
    <w:rsid w:val="00105BEE"/>
    <w:rsid w:val="001105C5"/>
    <w:rsid w:val="00120922"/>
    <w:rsid w:val="001352DC"/>
    <w:rsid w:val="00136729"/>
    <w:rsid w:val="00137768"/>
    <w:rsid w:val="00156070"/>
    <w:rsid w:val="001602AD"/>
    <w:rsid w:val="00160B3E"/>
    <w:rsid w:val="001665C1"/>
    <w:rsid w:val="00170B1F"/>
    <w:rsid w:val="00171275"/>
    <w:rsid w:val="0017407F"/>
    <w:rsid w:val="00174E49"/>
    <w:rsid w:val="001820D9"/>
    <w:rsid w:val="00186238"/>
    <w:rsid w:val="0018763B"/>
    <w:rsid w:val="00190548"/>
    <w:rsid w:val="00191ACD"/>
    <w:rsid w:val="00197000"/>
    <w:rsid w:val="001A1178"/>
    <w:rsid w:val="001A5E25"/>
    <w:rsid w:val="001A6D04"/>
    <w:rsid w:val="001B4356"/>
    <w:rsid w:val="001B5923"/>
    <w:rsid w:val="001B62A3"/>
    <w:rsid w:val="001B6630"/>
    <w:rsid w:val="001C07F1"/>
    <w:rsid w:val="001C12C6"/>
    <w:rsid w:val="001C2BAB"/>
    <w:rsid w:val="001C4E06"/>
    <w:rsid w:val="001E5FFB"/>
    <w:rsid w:val="001F2114"/>
    <w:rsid w:val="001F5C7A"/>
    <w:rsid w:val="001F73B4"/>
    <w:rsid w:val="001F742E"/>
    <w:rsid w:val="001F78B6"/>
    <w:rsid w:val="0020132E"/>
    <w:rsid w:val="0020174A"/>
    <w:rsid w:val="0020264D"/>
    <w:rsid w:val="002124D2"/>
    <w:rsid w:val="002167BD"/>
    <w:rsid w:val="00216CAE"/>
    <w:rsid w:val="0023100B"/>
    <w:rsid w:val="00241503"/>
    <w:rsid w:val="0024227D"/>
    <w:rsid w:val="00246ADB"/>
    <w:rsid w:val="00246FDC"/>
    <w:rsid w:val="002536BB"/>
    <w:rsid w:val="00256139"/>
    <w:rsid w:val="002603F3"/>
    <w:rsid w:val="0026100F"/>
    <w:rsid w:val="00262DA8"/>
    <w:rsid w:val="0026345F"/>
    <w:rsid w:val="002717F6"/>
    <w:rsid w:val="002743AD"/>
    <w:rsid w:val="0028160B"/>
    <w:rsid w:val="0029013E"/>
    <w:rsid w:val="00295B55"/>
    <w:rsid w:val="002A03F9"/>
    <w:rsid w:val="002A3160"/>
    <w:rsid w:val="002A36C8"/>
    <w:rsid w:val="002A7164"/>
    <w:rsid w:val="002A7197"/>
    <w:rsid w:val="002D0325"/>
    <w:rsid w:val="002D34A8"/>
    <w:rsid w:val="002D3680"/>
    <w:rsid w:val="002D7182"/>
    <w:rsid w:val="002E4494"/>
    <w:rsid w:val="002F063E"/>
    <w:rsid w:val="0030433D"/>
    <w:rsid w:val="00305413"/>
    <w:rsid w:val="00315DF8"/>
    <w:rsid w:val="0032113B"/>
    <w:rsid w:val="00325D34"/>
    <w:rsid w:val="003262DE"/>
    <w:rsid w:val="003320E9"/>
    <w:rsid w:val="00332C4B"/>
    <w:rsid w:val="00334F55"/>
    <w:rsid w:val="003401F4"/>
    <w:rsid w:val="00345FE5"/>
    <w:rsid w:val="00347D0F"/>
    <w:rsid w:val="00351675"/>
    <w:rsid w:val="0036161E"/>
    <w:rsid w:val="00363903"/>
    <w:rsid w:val="00373B1D"/>
    <w:rsid w:val="00386D01"/>
    <w:rsid w:val="00394ECA"/>
    <w:rsid w:val="00395ACD"/>
    <w:rsid w:val="003A435C"/>
    <w:rsid w:val="003A49F6"/>
    <w:rsid w:val="003A5549"/>
    <w:rsid w:val="003B2165"/>
    <w:rsid w:val="003B4B16"/>
    <w:rsid w:val="003B6C0E"/>
    <w:rsid w:val="003C0A98"/>
    <w:rsid w:val="003C3457"/>
    <w:rsid w:val="003C6A78"/>
    <w:rsid w:val="003D0B11"/>
    <w:rsid w:val="003D42B8"/>
    <w:rsid w:val="003D7958"/>
    <w:rsid w:val="003E582B"/>
    <w:rsid w:val="003F00BE"/>
    <w:rsid w:val="003F321E"/>
    <w:rsid w:val="003F7F1A"/>
    <w:rsid w:val="00401E45"/>
    <w:rsid w:val="004058F4"/>
    <w:rsid w:val="004149E5"/>
    <w:rsid w:val="00420BAE"/>
    <w:rsid w:val="00420E6B"/>
    <w:rsid w:val="00421CF4"/>
    <w:rsid w:val="0043760F"/>
    <w:rsid w:val="0044088D"/>
    <w:rsid w:val="00441770"/>
    <w:rsid w:val="00445B71"/>
    <w:rsid w:val="004521FC"/>
    <w:rsid w:val="0046634B"/>
    <w:rsid w:val="00467917"/>
    <w:rsid w:val="0047754A"/>
    <w:rsid w:val="004874A4"/>
    <w:rsid w:val="00496C34"/>
    <w:rsid w:val="00497258"/>
    <w:rsid w:val="004A27D1"/>
    <w:rsid w:val="004A3C37"/>
    <w:rsid w:val="004B4CA2"/>
    <w:rsid w:val="004C76B3"/>
    <w:rsid w:val="004D5711"/>
    <w:rsid w:val="004E199A"/>
    <w:rsid w:val="004E1B87"/>
    <w:rsid w:val="004E24BB"/>
    <w:rsid w:val="004E2602"/>
    <w:rsid w:val="004E59DB"/>
    <w:rsid w:val="004F4F5A"/>
    <w:rsid w:val="00501F75"/>
    <w:rsid w:val="005024A7"/>
    <w:rsid w:val="00502B34"/>
    <w:rsid w:val="005032B5"/>
    <w:rsid w:val="00505E23"/>
    <w:rsid w:val="00537880"/>
    <w:rsid w:val="0054017E"/>
    <w:rsid w:val="005402C3"/>
    <w:rsid w:val="0054299B"/>
    <w:rsid w:val="005429E1"/>
    <w:rsid w:val="00550DC4"/>
    <w:rsid w:val="0055340C"/>
    <w:rsid w:val="00555918"/>
    <w:rsid w:val="00563C36"/>
    <w:rsid w:val="0057178B"/>
    <w:rsid w:val="00582425"/>
    <w:rsid w:val="005931A5"/>
    <w:rsid w:val="00594193"/>
    <w:rsid w:val="005A4403"/>
    <w:rsid w:val="005A5E5A"/>
    <w:rsid w:val="005A6474"/>
    <w:rsid w:val="005A64E6"/>
    <w:rsid w:val="005A78A3"/>
    <w:rsid w:val="005B17B7"/>
    <w:rsid w:val="005B3B10"/>
    <w:rsid w:val="005B4AB8"/>
    <w:rsid w:val="005B5A31"/>
    <w:rsid w:val="005C58FB"/>
    <w:rsid w:val="005D3FB2"/>
    <w:rsid w:val="005D5E71"/>
    <w:rsid w:val="005D7DB1"/>
    <w:rsid w:val="005E4634"/>
    <w:rsid w:val="005E59ED"/>
    <w:rsid w:val="005F015E"/>
    <w:rsid w:val="005F244D"/>
    <w:rsid w:val="005F4ECD"/>
    <w:rsid w:val="005F67C7"/>
    <w:rsid w:val="00606AAE"/>
    <w:rsid w:val="006107BB"/>
    <w:rsid w:val="006139C6"/>
    <w:rsid w:val="00614595"/>
    <w:rsid w:val="006255D8"/>
    <w:rsid w:val="00631414"/>
    <w:rsid w:val="00635A56"/>
    <w:rsid w:val="006432BF"/>
    <w:rsid w:val="00647369"/>
    <w:rsid w:val="006478B2"/>
    <w:rsid w:val="0065495A"/>
    <w:rsid w:val="00661646"/>
    <w:rsid w:val="00663154"/>
    <w:rsid w:val="00664480"/>
    <w:rsid w:val="006654A5"/>
    <w:rsid w:val="00666C36"/>
    <w:rsid w:val="00670569"/>
    <w:rsid w:val="00672934"/>
    <w:rsid w:val="0067607D"/>
    <w:rsid w:val="0067627F"/>
    <w:rsid w:val="0067650C"/>
    <w:rsid w:val="006767AB"/>
    <w:rsid w:val="00677523"/>
    <w:rsid w:val="00677621"/>
    <w:rsid w:val="00677636"/>
    <w:rsid w:val="006830B4"/>
    <w:rsid w:val="00691821"/>
    <w:rsid w:val="00691B38"/>
    <w:rsid w:val="00695155"/>
    <w:rsid w:val="006A763B"/>
    <w:rsid w:val="006B0334"/>
    <w:rsid w:val="006B3C40"/>
    <w:rsid w:val="006B5B2A"/>
    <w:rsid w:val="006B5E8E"/>
    <w:rsid w:val="006B6BEE"/>
    <w:rsid w:val="006D188A"/>
    <w:rsid w:val="006D46A7"/>
    <w:rsid w:val="006D4903"/>
    <w:rsid w:val="006D53C3"/>
    <w:rsid w:val="006D6429"/>
    <w:rsid w:val="006D7BF7"/>
    <w:rsid w:val="006E021D"/>
    <w:rsid w:val="006E32DB"/>
    <w:rsid w:val="006E393D"/>
    <w:rsid w:val="006F0267"/>
    <w:rsid w:val="006F1DB3"/>
    <w:rsid w:val="006F3616"/>
    <w:rsid w:val="006F3DE7"/>
    <w:rsid w:val="00701235"/>
    <w:rsid w:val="00710D90"/>
    <w:rsid w:val="007164F9"/>
    <w:rsid w:val="00716587"/>
    <w:rsid w:val="0072100D"/>
    <w:rsid w:val="007309EB"/>
    <w:rsid w:val="0073239E"/>
    <w:rsid w:val="00733873"/>
    <w:rsid w:val="00741A1C"/>
    <w:rsid w:val="00744625"/>
    <w:rsid w:val="00744946"/>
    <w:rsid w:val="00745561"/>
    <w:rsid w:val="00750109"/>
    <w:rsid w:val="00757E25"/>
    <w:rsid w:val="00767C5D"/>
    <w:rsid w:val="007722F0"/>
    <w:rsid w:val="007744C4"/>
    <w:rsid w:val="007768BB"/>
    <w:rsid w:val="007858EC"/>
    <w:rsid w:val="007871C3"/>
    <w:rsid w:val="0079593D"/>
    <w:rsid w:val="00795C17"/>
    <w:rsid w:val="007A1109"/>
    <w:rsid w:val="007A2638"/>
    <w:rsid w:val="007A5A34"/>
    <w:rsid w:val="007B6F7B"/>
    <w:rsid w:val="007C170D"/>
    <w:rsid w:val="007C2A2B"/>
    <w:rsid w:val="007C39F1"/>
    <w:rsid w:val="007D07BB"/>
    <w:rsid w:val="007D5A2A"/>
    <w:rsid w:val="007E0FCD"/>
    <w:rsid w:val="007E1291"/>
    <w:rsid w:val="007F34CF"/>
    <w:rsid w:val="007F3C7A"/>
    <w:rsid w:val="007F3F2B"/>
    <w:rsid w:val="007F3FE6"/>
    <w:rsid w:val="0080401A"/>
    <w:rsid w:val="0081471E"/>
    <w:rsid w:val="00814F33"/>
    <w:rsid w:val="0081710A"/>
    <w:rsid w:val="00817381"/>
    <w:rsid w:val="00822857"/>
    <w:rsid w:val="008427BC"/>
    <w:rsid w:val="0084768B"/>
    <w:rsid w:val="008476B2"/>
    <w:rsid w:val="008725C1"/>
    <w:rsid w:val="008729B8"/>
    <w:rsid w:val="00874070"/>
    <w:rsid w:val="008757C7"/>
    <w:rsid w:val="00875C84"/>
    <w:rsid w:val="00881984"/>
    <w:rsid w:val="008A23D2"/>
    <w:rsid w:val="008A47D4"/>
    <w:rsid w:val="008A7357"/>
    <w:rsid w:val="008A7DC4"/>
    <w:rsid w:val="008B00F3"/>
    <w:rsid w:val="008C0105"/>
    <w:rsid w:val="008C1A34"/>
    <w:rsid w:val="008C5713"/>
    <w:rsid w:val="008C66D2"/>
    <w:rsid w:val="008C7417"/>
    <w:rsid w:val="008C7890"/>
    <w:rsid w:val="008D40F0"/>
    <w:rsid w:val="008D467D"/>
    <w:rsid w:val="008D50C4"/>
    <w:rsid w:val="008D753A"/>
    <w:rsid w:val="008E0B5B"/>
    <w:rsid w:val="008E13F6"/>
    <w:rsid w:val="008E3FFD"/>
    <w:rsid w:val="008E48A4"/>
    <w:rsid w:val="008F2681"/>
    <w:rsid w:val="008F4006"/>
    <w:rsid w:val="00900614"/>
    <w:rsid w:val="00910B73"/>
    <w:rsid w:val="009129E3"/>
    <w:rsid w:val="009305D4"/>
    <w:rsid w:val="00933D4B"/>
    <w:rsid w:val="0093478B"/>
    <w:rsid w:val="009428C3"/>
    <w:rsid w:val="00942A57"/>
    <w:rsid w:val="00944A25"/>
    <w:rsid w:val="009512D2"/>
    <w:rsid w:val="00953529"/>
    <w:rsid w:val="00953D57"/>
    <w:rsid w:val="00954871"/>
    <w:rsid w:val="00956AE5"/>
    <w:rsid w:val="0095745F"/>
    <w:rsid w:val="00961A44"/>
    <w:rsid w:val="00966930"/>
    <w:rsid w:val="009669B7"/>
    <w:rsid w:val="00971457"/>
    <w:rsid w:val="009746EA"/>
    <w:rsid w:val="00977E1A"/>
    <w:rsid w:val="00987912"/>
    <w:rsid w:val="0099465C"/>
    <w:rsid w:val="009974D7"/>
    <w:rsid w:val="009A3E22"/>
    <w:rsid w:val="009A542F"/>
    <w:rsid w:val="009C14C9"/>
    <w:rsid w:val="009C58BF"/>
    <w:rsid w:val="009C68CB"/>
    <w:rsid w:val="009D3AE5"/>
    <w:rsid w:val="009D5AC8"/>
    <w:rsid w:val="009E2CCD"/>
    <w:rsid w:val="009E332D"/>
    <w:rsid w:val="009E6D33"/>
    <w:rsid w:val="009F0DE3"/>
    <w:rsid w:val="00A01AE8"/>
    <w:rsid w:val="00A071DD"/>
    <w:rsid w:val="00A12097"/>
    <w:rsid w:val="00A12A97"/>
    <w:rsid w:val="00A14F89"/>
    <w:rsid w:val="00A16F8E"/>
    <w:rsid w:val="00A1784B"/>
    <w:rsid w:val="00A17861"/>
    <w:rsid w:val="00A17FD9"/>
    <w:rsid w:val="00A32CFC"/>
    <w:rsid w:val="00A37CF1"/>
    <w:rsid w:val="00A416D1"/>
    <w:rsid w:val="00A41D75"/>
    <w:rsid w:val="00A462C0"/>
    <w:rsid w:val="00A52B5E"/>
    <w:rsid w:val="00A62754"/>
    <w:rsid w:val="00A7045A"/>
    <w:rsid w:val="00A826B4"/>
    <w:rsid w:val="00A93A45"/>
    <w:rsid w:val="00A9463B"/>
    <w:rsid w:val="00AA0FF7"/>
    <w:rsid w:val="00AA2FB1"/>
    <w:rsid w:val="00AB0E6F"/>
    <w:rsid w:val="00AB4682"/>
    <w:rsid w:val="00AC0248"/>
    <w:rsid w:val="00AD47F6"/>
    <w:rsid w:val="00AD7BA8"/>
    <w:rsid w:val="00AE1B4F"/>
    <w:rsid w:val="00AF1E5D"/>
    <w:rsid w:val="00AF21AD"/>
    <w:rsid w:val="00AF7ADD"/>
    <w:rsid w:val="00B00E9F"/>
    <w:rsid w:val="00B068B2"/>
    <w:rsid w:val="00B07D59"/>
    <w:rsid w:val="00B1276C"/>
    <w:rsid w:val="00B16930"/>
    <w:rsid w:val="00B24E62"/>
    <w:rsid w:val="00B25A57"/>
    <w:rsid w:val="00B300FC"/>
    <w:rsid w:val="00B31F39"/>
    <w:rsid w:val="00B32B56"/>
    <w:rsid w:val="00B37E74"/>
    <w:rsid w:val="00B45FA1"/>
    <w:rsid w:val="00B60056"/>
    <w:rsid w:val="00B75380"/>
    <w:rsid w:val="00B82BF2"/>
    <w:rsid w:val="00B8713D"/>
    <w:rsid w:val="00BA329B"/>
    <w:rsid w:val="00BA3B02"/>
    <w:rsid w:val="00BA50E9"/>
    <w:rsid w:val="00BA52FE"/>
    <w:rsid w:val="00BA67B5"/>
    <w:rsid w:val="00BB2265"/>
    <w:rsid w:val="00BB2B99"/>
    <w:rsid w:val="00BB3371"/>
    <w:rsid w:val="00BB48CB"/>
    <w:rsid w:val="00BB6DD1"/>
    <w:rsid w:val="00BB7123"/>
    <w:rsid w:val="00BC09E4"/>
    <w:rsid w:val="00BC51E1"/>
    <w:rsid w:val="00BC58D6"/>
    <w:rsid w:val="00BC7547"/>
    <w:rsid w:val="00BD2D66"/>
    <w:rsid w:val="00BD6616"/>
    <w:rsid w:val="00BE1E6F"/>
    <w:rsid w:val="00BF204E"/>
    <w:rsid w:val="00BF762A"/>
    <w:rsid w:val="00C122C1"/>
    <w:rsid w:val="00C1508D"/>
    <w:rsid w:val="00C172C6"/>
    <w:rsid w:val="00C17B90"/>
    <w:rsid w:val="00C21A9A"/>
    <w:rsid w:val="00C22D8B"/>
    <w:rsid w:val="00C34FFE"/>
    <w:rsid w:val="00C35907"/>
    <w:rsid w:val="00C45C99"/>
    <w:rsid w:val="00C478EB"/>
    <w:rsid w:val="00C64B17"/>
    <w:rsid w:val="00C72066"/>
    <w:rsid w:val="00C75AEF"/>
    <w:rsid w:val="00C75F9A"/>
    <w:rsid w:val="00C77CE8"/>
    <w:rsid w:val="00C80DFC"/>
    <w:rsid w:val="00C82AAB"/>
    <w:rsid w:val="00C83763"/>
    <w:rsid w:val="00C950F1"/>
    <w:rsid w:val="00CA7870"/>
    <w:rsid w:val="00CB5567"/>
    <w:rsid w:val="00CB5D9D"/>
    <w:rsid w:val="00CC5AE2"/>
    <w:rsid w:val="00CD15F1"/>
    <w:rsid w:val="00CD3019"/>
    <w:rsid w:val="00CD6EE1"/>
    <w:rsid w:val="00CE6707"/>
    <w:rsid w:val="00CF001B"/>
    <w:rsid w:val="00CF249E"/>
    <w:rsid w:val="00CF2C68"/>
    <w:rsid w:val="00CF5389"/>
    <w:rsid w:val="00CF73F5"/>
    <w:rsid w:val="00D0288E"/>
    <w:rsid w:val="00D0773C"/>
    <w:rsid w:val="00D101C5"/>
    <w:rsid w:val="00D10235"/>
    <w:rsid w:val="00D12321"/>
    <w:rsid w:val="00D123E9"/>
    <w:rsid w:val="00D20D9D"/>
    <w:rsid w:val="00D22A65"/>
    <w:rsid w:val="00D36956"/>
    <w:rsid w:val="00D40BBD"/>
    <w:rsid w:val="00D43D7D"/>
    <w:rsid w:val="00D473B7"/>
    <w:rsid w:val="00D5323F"/>
    <w:rsid w:val="00D56C92"/>
    <w:rsid w:val="00D60260"/>
    <w:rsid w:val="00D658AC"/>
    <w:rsid w:val="00D65A93"/>
    <w:rsid w:val="00D66BA1"/>
    <w:rsid w:val="00D702D0"/>
    <w:rsid w:val="00D71B44"/>
    <w:rsid w:val="00D73137"/>
    <w:rsid w:val="00D73E4E"/>
    <w:rsid w:val="00D82C6E"/>
    <w:rsid w:val="00D8325C"/>
    <w:rsid w:val="00D835B9"/>
    <w:rsid w:val="00D8535E"/>
    <w:rsid w:val="00D978D5"/>
    <w:rsid w:val="00DA0C6F"/>
    <w:rsid w:val="00DB1FBB"/>
    <w:rsid w:val="00DC3F63"/>
    <w:rsid w:val="00DC74C4"/>
    <w:rsid w:val="00DD0A60"/>
    <w:rsid w:val="00DE2C6F"/>
    <w:rsid w:val="00DF4758"/>
    <w:rsid w:val="00E02097"/>
    <w:rsid w:val="00E02CBF"/>
    <w:rsid w:val="00E0762D"/>
    <w:rsid w:val="00E21EB3"/>
    <w:rsid w:val="00E2271B"/>
    <w:rsid w:val="00E27880"/>
    <w:rsid w:val="00E314F3"/>
    <w:rsid w:val="00E34F95"/>
    <w:rsid w:val="00E36238"/>
    <w:rsid w:val="00E36E9D"/>
    <w:rsid w:val="00E412F6"/>
    <w:rsid w:val="00E45B52"/>
    <w:rsid w:val="00E4787C"/>
    <w:rsid w:val="00E55E5D"/>
    <w:rsid w:val="00E607D5"/>
    <w:rsid w:val="00E61EBB"/>
    <w:rsid w:val="00E64209"/>
    <w:rsid w:val="00E64821"/>
    <w:rsid w:val="00E753C9"/>
    <w:rsid w:val="00E80162"/>
    <w:rsid w:val="00E82AE5"/>
    <w:rsid w:val="00E841D9"/>
    <w:rsid w:val="00E91AC2"/>
    <w:rsid w:val="00EA2468"/>
    <w:rsid w:val="00EC2C05"/>
    <w:rsid w:val="00ED3CE8"/>
    <w:rsid w:val="00ED3F8D"/>
    <w:rsid w:val="00EE03D4"/>
    <w:rsid w:val="00EE17AC"/>
    <w:rsid w:val="00EE334C"/>
    <w:rsid w:val="00EE503D"/>
    <w:rsid w:val="00EE64EF"/>
    <w:rsid w:val="00F04AC4"/>
    <w:rsid w:val="00F105AA"/>
    <w:rsid w:val="00F17D14"/>
    <w:rsid w:val="00F21D47"/>
    <w:rsid w:val="00F23752"/>
    <w:rsid w:val="00F310CD"/>
    <w:rsid w:val="00F314D5"/>
    <w:rsid w:val="00F3359D"/>
    <w:rsid w:val="00F36611"/>
    <w:rsid w:val="00F5460D"/>
    <w:rsid w:val="00F56D9F"/>
    <w:rsid w:val="00F72BBC"/>
    <w:rsid w:val="00F768D1"/>
    <w:rsid w:val="00F7782C"/>
    <w:rsid w:val="00FA075C"/>
    <w:rsid w:val="00FA45FB"/>
    <w:rsid w:val="00FB100F"/>
    <w:rsid w:val="00FB4E1D"/>
    <w:rsid w:val="00FC1085"/>
    <w:rsid w:val="00FC5124"/>
    <w:rsid w:val="00FD1132"/>
    <w:rsid w:val="00FD7F49"/>
    <w:rsid w:val="00FE31FD"/>
    <w:rsid w:val="00FE4EF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E0D81-0FB8-459D-BDA7-3CEDF76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182"/>
    <w:pPr>
      <w:tabs>
        <w:tab w:val="center" w:pos="4252"/>
        <w:tab w:val="right" w:pos="8504"/>
      </w:tabs>
      <w:suppressAutoHyphens/>
    </w:pPr>
    <w:rPr>
      <w:sz w:val="20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2D718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2D7182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1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2D7182"/>
    <w:rPr>
      <w:color w:val="0000FF"/>
      <w:u w:val="single"/>
    </w:rPr>
  </w:style>
  <w:style w:type="paragraph" w:styleId="Sinespaciado">
    <w:name w:val="No Spacing"/>
    <w:uiPriority w:val="1"/>
    <w:qFormat/>
    <w:rsid w:val="002D7182"/>
    <w:pPr>
      <w:spacing w:after="0" w:line="240" w:lineRule="auto"/>
    </w:pPr>
    <w:rPr>
      <w:rFonts w:ascii="Calibri" w:eastAsia="Calibri" w:hAnsi="Calibri" w:cs="Times New Roman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61E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rsid w:val="00DD0A6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2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r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F28671E1AE4B40905F023455A0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3DE-CF54-42F9-A337-6114DC1DD162}"/>
      </w:docPartPr>
      <w:docPartBody>
        <w:p w:rsidR="002E549D" w:rsidRDefault="003C58F9" w:rsidP="003C58F9">
          <w:pPr>
            <w:pStyle w:val="F0F28671E1AE4B40905F023455A02058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0637EBCA39E4CBCA3B2D73F2FEC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603-9313-43B8-B647-EE16284A8CB5}"/>
      </w:docPartPr>
      <w:docPartBody>
        <w:p w:rsidR="002E549D" w:rsidRDefault="003C58F9" w:rsidP="003C58F9">
          <w:pPr>
            <w:pStyle w:val="90637EBCA39E4CBCA3B2D73F2FECD665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B88220857241C0BDCDF409A160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8D5D-28DD-470C-B802-210BD8820288}"/>
      </w:docPartPr>
      <w:docPartBody>
        <w:p w:rsidR="002E549D" w:rsidRDefault="003C58F9" w:rsidP="003C58F9">
          <w:pPr>
            <w:pStyle w:val="A3B88220857241C0BDCDF409A16027E1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1EC580051A8401BA8849292D0C2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9679-B9F4-44B6-93F8-4038D222B3A7}"/>
      </w:docPartPr>
      <w:docPartBody>
        <w:p w:rsidR="002E549D" w:rsidRDefault="003C58F9" w:rsidP="003C58F9">
          <w:pPr>
            <w:pStyle w:val="91EC580051A8401BA8849292D0C2C98D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8EEDEAC660D84A16A5EFF23D91E5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845B-BAB4-4619-9CD9-01DF3D412C65}"/>
      </w:docPartPr>
      <w:docPartBody>
        <w:p w:rsidR="002E549D" w:rsidRDefault="003C58F9" w:rsidP="003C58F9">
          <w:pPr>
            <w:pStyle w:val="8EEDEAC660D84A16A5EFF23D91E5C5B6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35C85DAC02954A548E88C39859ED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DB0-2D70-4973-9B7B-FB98C6730D5C}"/>
      </w:docPartPr>
      <w:docPartBody>
        <w:p w:rsidR="002E549D" w:rsidRDefault="003C58F9" w:rsidP="003C58F9">
          <w:pPr>
            <w:pStyle w:val="35C85DAC02954A548E88C39859ED410B2"/>
          </w:pPr>
          <w:r w:rsidRPr="0020174A">
            <w:rPr>
              <w:rStyle w:val="Textodelmarcadordeposicin"/>
              <w:rFonts w:ascii="Constantia" w:eastAsia="Batang" w:hAnsi="Constantia"/>
              <w:sz w:val="19"/>
              <w:szCs w:val="19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013FFE480146D48D48BEB134AC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80F0-EED6-45C4-A43A-250C93E04F23}"/>
      </w:docPartPr>
      <w:docPartBody>
        <w:p w:rsidR="00000000" w:rsidRDefault="003C58F9" w:rsidP="003C58F9">
          <w:pPr>
            <w:pStyle w:val="A3013FFE480146D48D48BEB134ACE29D1"/>
          </w:pPr>
          <w:r w:rsidRPr="0020174A">
            <w:rPr>
              <w:rStyle w:val="Textodelmarcadordeposicin"/>
              <w:rFonts w:ascii="Constantia" w:hAnsi="Constantia"/>
              <w:sz w:val="19"/>
              <w:szCs w:val="19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9"/>
    <w:rsid w:val="0013652B"/>
    <w:rsid w:val="002270BC"/>
    <w:rsid w:val="002D0B0E"/>
    <w:rsid w:val="002E549D"/>
    <w:rsid w:val="003B0F66"/>
    <w:rsid w:val="003C58F9"/>
    <w:rsid w:val="00414ABF"/>
    <w:rsid w:val="005A2878"/>
    <w:rsid w:val="005C5459"/>
    <w:rsid w:val="006710FF"/>
    <w:rsid w:val="006E3F6D"/>
    <w:rsid w:val="00E0131F"/>
    <w:rsid w:val="00ED348B"/>
    <w:rsid w:val="00F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58F9"/>
    <w:rPr>
      <w:color w:val="808080"/>
    </w:rPr>
  </w:style>
  <w:style w:type="paragraph" w:customStyle="1" w:styleId="21067458CD96483B8B0F7290DB0D1FDA">
    <w:name w:val="21067458CD96483B8B0F7290DB0D1FDA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">
    <w:name w:val="F0F28671E1AE4B40905F023455A02058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">
    <w:name w:val="90637EBCA39E4CBCA3B2D73F2FECD665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">
    <w:name w:val="A3B88220857241C0BDCDF409A16027E1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">
    <w:name w:val="91EC580051A8401BA8849292D0C2C98D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">
    <w:name w:val="8EEDEAC660D84A16A5EFF23D91E5C5B6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">
    <w:name w:val="35C85DAC02954A548E88C39859ED410B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7458CD96483B8B0F7290DB0D1FDA1">
    <w:name w:val="21067458CD96483B8B0F7290DB0D1FDA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1">
    <w:name w:val="F0F28671E1AE4B40905F023455A02058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1">
    <w:name w:val="90637EBCA39E4CBCA3B2D73F2FECD665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1">
    <w:name w:val="A3B88220857241C0BDCDF409A16027E1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1">
    <w:name w:val="91EC580051A8401BA8849292D0C2C98D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1">
    <w:name w:val="8EEDEAC660D84A16A5EFF23D91E5C5B6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1">
    <w:name w:val="35C85DAC02954A548E88C39859ED410B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">
    <w:name w:val="A3013FFE480146D48D48BEB134ACE29D"/>
    <w:rsid w:val="003C58F9"/>
  </w:style>
  <w:style w:type="paragraph" w:customStyle="1" w:styleId="A3013FFE480146D48D48BEB134ACE29D1">
    <w:name w:val="A3013FFE480146D48D48BEB134ACE29D1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2">
    <w:name w:val="F0F28671E1AE4B40905F023455A02058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2">
    <w:name w:val="90637EBCA39E4CBCA3B2D73F2FECD665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2">
    <w:name w:val="A3B88220857241C0BDCDF409A16027E1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2">
    <w:name w:val="91EC580051A8401BA8849292D0C2C98D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2">
    <w:name w:val="8EEDEAC660D84A16A5EFF23D91E5C5B6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2">
    <w:name w:val="35C85DAC02954A548E88C39859ED410B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7A14-D367-49E8-ABB6-A624FBA8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Tejeda Valdez</dc:creator>
  <cp:keywords/>
  <dc:description/>
  <cp:lastModifiedBy>Cristian Roman Dickson Morales</cp:lastModifiedBy>
  <cp:revision>8</cp:revision>
  <cp:lastPrinted>2018-02-05T17:19:00Z</cp:lastPrinted>
  <dcterms:created xsi:type="dcterms:W3CDTF">2018-12-03T16:34:00Z</dcterms:created>
  <dcterms:modified xsi:type="dcterms:W3CDTF">2019-01-08T21:21:00Z</dcterms:modified>
</cp:coreProperties>
</file>